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E" w:rsidRPr="007A0554" w:rsidRDefault="002E125E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7A0554" w:rsidTr="002E125E">
        <w:trPr>
          <w:trHeight w:val="10061"/>
        </w:trPr>
        <w:tc>
          <w:tcPr>
            <w:tcW w:w="7561" w:type="dxa"/>
          </w:tcPr>
          <w:p w:rsidR="00D215B8" w:rsidRPr="007A0554" w:rsidRDefault="00D215B8" w:rsidP="00D215B8">
            <w:pPr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What tools and equipment can we use to measure length?</w:t>
            </w:r>
          </w:p>
          <w:p w:rsidR="00D215B8" w:rsidRPr="007A0554" w:rsidRDefault="00D215B8" w:rsidP="00344408">
            <w:pPr>
              <w:jc w:val="center"/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(Draw and Label)</w:t>
            </w:r>
          </w:p>
          <w:p w:rsidR="005E3ACF" w:rsidRPr="007A0554" w:rsidRDefault="005E3ACF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E125E" w:rsidRPr="007A0554" w:rsidRDefault="002E125E" w:rsidP="002E125E">
      <w:pPr>
        <w:rPr>
          <w:rFonts w:ascii="Comic Sans MS" w:hAnsi="Comic Sans MS"/>
          <w:sz w:val="14"/>
          <w:szCs w:val="16"/>
        </w:rPr>
      </w:pPr>
      <w:r w:rsidRPr="007A0554">
        <w:rPr>
          <w:rFonts w:ascii="Comic Sans MS" w:hAnsi="Comic Sans MS"/>
          <w:sz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7A0554" w:rsidTr="00601C7A">
        <w:trPr>
          <w:trHeight w:val="10061"/>
        </w:trPr>
        <w:tc>
          <w:tcPr>
            <w:tcW w:w="7561" w:type="dxa"/>
          </w:tcPr>
          <w:p w:rsidR="00D215B8" w:rsidRPr="007A0554" w:rsidRDefault="00D215B8" w:rsidP="00D215B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215B8" w:rsidRPr="007A0554" w:rsidRDefault="00D215B8" w:rsidP="00D215B8">
            <w:pPr>
              <w:jc w:val="center"/>
              <w:rPr>
                <w:rFonts w:ascii="Comic Sans MS" w:hAnsi="Comic Sans MS"/>
                <w:sz w:val="32"/>
              </w:rPr>
            </w:pPr>
            <w:r w:rsidRPr="007A0554">
              <w:rPr>
                <w:rFonts w:ascii="Comic Sans MS" w:hAnsi="Comic Sans MS"/>
                <w:sz w:val="32"/>
              </w:rPr>
              <w:t>MEASUREMENT FACT BOOK</w:t>
            </w:r>
          </w:p>
          <w:p w:rsidR="00D215B8" w:rsidRPr="007A0554" w:rsidRDefault="00D215B8" w:rsidP="00D215B8">
            <w:pPr>
              <w:jc w:val="center"/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jc w:val="center"/>
              <w:rPr>
                <w:rFonts w:ascii="Comic Sans MS" w:hAnsi="Comic Sans MS"/>
                <w:sz w:val="72"/>
              </w:rPr>
            </w:pPr>
            <w:r w:rsidRPr="007A0554">
              <w:rPr>
                <w:rFonts w:ascii="Comic Sans MS" w:hAnsi="Comic Sans MS"/>
                <w:sz w:val="72"/>
              </w:rPr>
              <w:t>LENGTH</w:t>
            </w:r>
          </w:p>
          <w:p w:rsidR="00D215B8" w:rsidRPr="007A0554" w:rsidRDefault="00D215B8" w:rsidP="00D215B8">
            <w:pPr>
              <w:jc w:val="center"/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What is length?</w:t>
            </w: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 xml:space="preserve">What is </w:t>
            </w:r>
            <w:r w:rsidR="007A0554" w:rsidRPr="007A0554">
              <w:rPr>
                <w:rFonts w:ascii="Comic Sans MS" w:hAnsi="Comic Sans MS"/>
              </w:rPr>
              <w:t>perimeter</w:t>
            </w:r>
            <w:r w:rsidRPr="007A0554">
              <w:rPr>
                <w:rFonts w:ascii="Comic Sans MS" w:hAnsi="Comic Sans MS"/>
              </w:rPr>
              <w:t>?</w:t>
            </w: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  <w:sz w:val="22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Words about length …</w:t>
            </w:r>
          </w:p>
          <w:p w:rsidR="002E125E" w:rsidRPr="007A0554" w:rsidRDefault="002E125E" w:rsidP="005E3ACF">
            <w:pPr>
              <w:rPr>
                <w:rFonts w:ascii="Comic Sans MS" w:hAnsi="Comic Sans MS"/>
              </w:rPr>
            </w:pPr>
          </w:p>
        </w:tc>
      </w:tr>
    </w:tbl>
    <w:p w:rsidR="002E125E" w:rsidRPr="007A0554" w:rsidRDefault="002E125E" w:rsidP="002E125E">
      <w:pPr>
        <w:rPr>
          <w:rFonts w:ascii="Comic Sans MS" w:hAnsi="Comic Sans MS"/>
          <w:sz w:val="22"/>
        </w:rPr>
      </w:pPr>
      <w:r w:rsidRPr="007A0554">
        <w:rPr>
          <w:rFonts w:ascii="Comic Sans MS" w:hAnsi="Comic Sans MS"/>
          <w:sz w:val="22"/>
        </w:rPr>
        <w:br w:type="page"/>
      </w:r>
    </w:p>
    <w:p w:rsidR="002E125E" w:rsidRPr="007A0554" w:rsidRDefault="002E125E" w:rsidP="002E125E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7A0554" w:rsidTr="00601C7A">
        <w:trPr>
          <w:trHeight w:val="10061"/>
        </w:trPr>
        <w:tc>
          <w:tcPr>
            <w:tcW w:w="7561" w:type="dxa"/>
          </w:tcPr>
          <w:p w:rsidR="004B0137" w:rsidRPr="007A0554" w:rsidRDefault="004B0137" w:rsidP="00D215B8">
            <w:pPr>
              <w:rPr>
                <w:rFonts w:ascii="Comic Sans MS" w:hAnsi="Comic Sans MS"/>
              </w:rPr>
            </w:pPr>
          </w:p>
          <w:p w:rsidR="00D215B8" w:rsidRPr="007A0554" w:rsidRDefault="00D215B8" w:rsidP="00D215B8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When we measure length we use the standard (the one everyone uses) unit of the…</w:t>
            </w:r>
          </w:p>
          <w:p w:rsidR="00D215B8" w:rsidRPr="007A0554" w:rsidRDefault="00D215B8" w:rsidP="00D215B8">
            <w:pPr>
              <w:jc w:val="center"/>
              <w:rPr>
                <w:rFonts w:ascii="Comic Sans MS" w:eastAsia="Times New Roman" w:hAnsi="Comic Sans MS"/>
                <w:color w:val="000000"/>
                <w:sz w:val="22"/>
                <w:lang w:eastAsia="en-AU"/>
              </w:rPr>
            </w:pPr>
            <w:r w:rsidRPr="007A0554">
              <w:rPr>
                <w:rFonts w:ascii="Comic Sans MS" w:eastAsia="Times New Roman" w:hAnsi="Comic Sans MS"/>
                <w:noProof/>
                <w:color w:val="000000"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56F08E1" wp14:editId="7FB47321">
                      <wp:extent cx="2810927" cy="955344"/>
                      <wp:effectExtent l="228600" t="228600" r="256540" b="245110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0927" cy="95534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228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26" style="width:221.3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" fillcolor="white [3212]" strokecolor="black [3213]" strokeweight="2pt">
                      <w10:anchorlock/>
                    </v:roundrect>
                  </w:pict>
                </mc:Fallback>
              </mc:AlternateContent>
            </w:r>
          </w:p>
          <w:p w:rsidR="00D215B8" w:rsidRPr="007A0554" w:rsidRDefault="00D215B8" w:rsidP="00D215B8">
            <w:pPr>
              <w:rPr>
                <w:rFonts w:ascii="Comic Sans MS" w:eastAsia="Times New Roman" w:hAnsi="Comic Sans MS"/>
                <w:color w:val="000000"/>
                <w:sz w:val="22"/>
                <w:lang w:eastAsia="en-AU"/>
              </w:rPr>
            </w:pPr>
          </w:p>
          <w:p w:rsidR="004B0137" w:rsidRPr="007A0554" w:rsidRDefault="00D215B8" w:rsidP="004B0137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What are the most common ways of writing the measurement</w:t>
            </w:r>
            <w:r w:rsidR="00300C01" w:rsidRPr="007A0554">
              <w:rPr>
                <w:rFonts w:ascii="Comic Sans MS" w:hAnsi="Comic Sans MS"/>
              </w:rPr>
              <w:t>s</w:t>
            </w:r>
            <w:r w:rsidRPr="007A0554">
              <w:rPr>
                <w:rFonts w:ascii="Comic Sans MS" w:hAnsi="Comic Sans MS"/>
              </w:rPr>
              <w:t xml:space="preserve"> of length?</w:t>
            </w:r>
          </w:p>
          <w:p w:rsidR="007C4853" w:rsidRPr="007A0554" w:rsidRDefault="007C4853" w:rsidP="007C4853">
            <w:pPr>
              <w:ind w:left="240"/>
              <w:rPr>
                <w:rFonts w:ascii="Comic Sans MS" w:hAnsi="Comic Sans MS"/>
              </w:rPr>
            </w:pPr>
          </w:p>
        </w:tc>
      </w:tr>
    </w:tbl>
    <w:p w:rsidR="002E125E" w:rsidRPr="007A0554" w:rsidRDefault="002E125E" w:rsidP="002E125E">
      <w:pPr>
        <w:rPr>
          <w:rFonts w:ascii="Comic Sans MS" w:hAnsi="Comic Sans MS"/>
          <w:sz w:val="14"/>
          <w:szCs w:val="16"/>
        </w:rPr>
      </w:pPr>
      <w:r w:rsidRPr="007A0554">
        <w:rPr>
          <w:rFonts w:ascii="Comic Sans MS" w:hAnsi="Comic Sans MS"/>
          <w:sz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7A0554" w:rsidTr="00601C7A">
        <w:trPr>
          <w:trHeight w:val="10061"/>
        </w:trPr>
        <w:tc>
          <w:tcPr>
            <w:tcW w:w="7561" w:type="dxa"/>
          </w:tcPr>
          <w:p w:rsidR="004B0137" w:rsidRPr="007A0554" w:rsidRDefault="004B0137" w:rsidP="004B0137">
            <w:pPr>
              <w:rPr>
                <w:rFonts w:ascii="Comic Sans MS" w:hAnsi="Comic Sans MS"/>
              </w:rPr>
            </w:pPr>
          </w:p>
          <w:p w:rsidR="004B0137" w:rsidRPr="007A0554" w:rsidRDefault="004B0137" w:rsidP="004B0137">
            <w:pPr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</w:rPr>
              <w:t>When do we see length measurement used?</w:t>
            </w:r>
          </w:p>
          <w:p w:rsidR="004B0137" w:rsidRPr="007A0554" w:rsidRDefault="004B0137" w:rsidP="004B0137">
            <w:pPr>
              <w:rPr>
                <w:rFonts w:ascii="Comic Sans MS" w:hAnsi="Comic Sans MS"/>
              </w:rPr>
            </w:pP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  <w:r w:rsidRPr="007A0554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  <w:r w:rsidRPr="007A0554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  <w:r w:rsidRPr="007A0554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  <w:r w:rsidRPr="007A0554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4B0137" w:rsidRPr="007A0554" w:rsidRDefault="004B0137" w:rsidP="004B0137">
            <w:pPr>
              <w:ind w:left="360"/>
              <w:rPr>
                <w:rFonts w:ascii="Comic Sans MS" w:hAnsi="Comic Sans MS"/>
                <w:sz w:val="56"/>
                <w:szCs w:val="72"/>
              </w:rPr>
            </w:pPr>
          </w:p>
          <w:p w:rsidR="002E125E" w:rsidRPr="007A0554" w:rsidRDefault="004B0137" w:rsidP="004B0137">
            <w:pPr>
              <w:ind w:left="360"/>
              <w:rPr>
                <w:rFonts w:ascii="Comic Sans MS" w:hAnsi="Comic Sans MS"/>
              </w:rPr>
            </w:pPr>
            <w:r w:rsidRPr="007A0554">
              <w:rPr>
                <w:rFonts w:ascii="Comic Sans MS" w:hAnsi="Comic Sans MS"/>
                <w:sz w:val="56"/>
                <w:szCs w:val="72"/>
              </w:rPr>
              <w:t>.</w:t>
            </w:r>
          </w:p>
        </w:tc>
      </w:tr>
    </w:tbl>
    <w:p w:rsidR="002E125E" w:rsidRPr="007A0554" w:rsidRDefault="002E125E" w:rsidP="002E125E">
      <w:pPr>
        <w:rPr>
          <w:rFonts w:ascii="Comic Sans MS" w:hAnsi="Comic Sans MS"/>
          <w:sz w:val="22"/>
        </w:rPr>
      </w:pPr>
      <w:bookmarkStart w:id="0" w:name="_GoBack"/>
      <w:bookmarkEnd w:id="0"/>
    </w:p>
    <w:sectPr w:rsidR="002E125E" w:rsidRPr="007A0554" w:rsidSect="002E125E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50"/>
    <w:multiLevelType w:val="hybridMultilevel"/>
    <w:tmpl w:val="8F9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34F"/>
    <w:multiLevelType w:val="hybridMultilevel"/>
    <w:tmpl w:val="8D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0DD2"/>
    <w:multiLevelType w:val="hybridMultilevel"/>
    <w:tmpl w:val="DE8AE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125E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0C01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4408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1ACA"/>
    <w:rsid w:val="004A3199"/>
    <w:rsid w:val="004A31B0"/>
    <w:rsid w:val="004A35E3"/>
    <w:rsid w:val="004B0137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ACF"/>
    <w:rsid w:val="005E3B4C"/>
    <w:rsid w:val="005E5217"/>
    <w:rsid w:val="005E6F2E"/>
    <w:rsid w:val="005E7901"/>
    <w:rsid w:val="005E7ACB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25DC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3D62"/>
    <w:rsid w:val="00784710"/>
    <w:rsid w:val="00792062"/>
    <w:rsid w:val="007A0554"/>
    <w:rsid w:val="007A057A"/>
    <w:rsid w:val="007A21EF"/>
    <w:rsid w:val="007A3ABE"/>
    <w:rsid w:val="007A7AA1"/>
    <w:rsid w:val="007B0654"/>
    <w:rsid w:val="007B3536"/>
    <w:rsid w:val="007B4809"/>
    <w:rsid w:val="007B6B0A"/>
    <w:rsid w:val="007B6EC5"/>
    <w:rsid w:val="007C0204"/>
    <w:rsid w:val="007C3A65"/>
    <w:rsid w:val="007C4853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5B6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4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1D72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6EF4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B8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2019-07-20T09:43:00Z</dcterms:created>
  <dcterms:modified xsi:type="dcterms:W3CDTF">2019-07-20T09:45:00Z</dcterms:modified>
</cp:coreProperties>
</file>