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FE1" w:rsidRPr="00EE4E82" w:rsidRDefault="002E1FE1" w:rsidP="002E1FE1">
      <w:pPr>
        <w:jc w:val="center"/>
        <w:rPr>
          <w:rFonts w:ascii="Comic Sans MS" w:hAnsi="Comic Sans MS"/>
          <w:sz w:val="36"/>
          <w:szCs w:val="36"/>
        </w:rPr>
      </w:pPr>
      <w:r w:rsidRPr="00EE4E82">
        <w:rPr>
          <w:rFonts w:ascii="Comic Sans MS" w:hAnsi="Comic Sans MS"/>
          <w:sz w:val="36"/>
          <w:szCs w:val="36"/>
        </w:rPr>
        <w:t>Narrative Assessment Rubric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2"/>
        <w:gridCol w:w="2442"/>
        <w:gridCol w:w="1221"/>
        <w:gridCol w:w="1221"/>
        <w:gridCol w:w="2442"/>
      </w:tblGrid>
      <w:tr w:rsidR="002E1FE1" w:rsidRPr="00525033" w:rsidTr="00355D29"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Name:</w:t>
            </w:r>
          </w:p>
        </w:tc>
        <w:tc>
          <w:tcPr>
            <w:tcW w:w="3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Date:</w:t>
            </w:r>
          </w:p>
        </w:tc>
      </w:tr>
      <w:tr w:rsidR="002E1FE1" w:rsidRPr="00525033" w:rsidTr="00355D29">
        <w:tc>
          <w:tcPr>
            <w:tcW w:w="3662" w:type="dxa"/>
            <w:tcBorders>
              <w:top w:val="single" w:sz="4" w:space="0" w:color="auto"/>
            </w:tcBorders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Draft shows evidence of editing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5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Some evidence of editing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No evidence of editing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0</w:t>
            </w:r>
          </w:p>
        </w:tc>
      </w:tr>
      <w:tr w:rsidR="002E1FE1" w:rsidRPr="00525033" w:rsidTr="00355D29">
        <w:tc>
          <w:tcPr>
            <w:tcW w:w="3662" w:type="dxa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Attractive writing and presentation                              15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Writing / presentation needs improvement                             10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Difficult to read / untidy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5</w:t>
            </w:r>
          </w:p>
        </w:tc>
      </w:tr>
      <w:tr w:rsidR="002E1FE1" w:rsidRPr="00525033" w:rsidTr="00355D29">
        <w:tc>
          <w:tcPr>
            <w:tcW w:w="3662" w:type="dxa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Story has introduction, paragraphs and conclusion that make sense / are easy to read</w:t>
            </w:r>
            <w:r w:rsidRPr="00525033">
              <w:rPr>
                <w:rFonts w:ascii="Arial Narrow" w:hAnsi="Arial Narrow"/>
                <w:sz w:val="44"/>
                <w:szCs w:val="28"/>
              </w:rPr>
              <w:t xml:space="preserve"> </w:t>
            </w:r>
            <w:r w:rsidRPr="00525033">
              <w:rPr>
                <w:rFonts w:ascii="Arial Narrow" w:hAnsi="Arial Narrow"/>
                <w:sz w:val="28"/>
                <w:szCs w:val="28"/>
              </w:rPr>
              <w:t>20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Some parts need improvement to make sense and be easy to read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15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Story is difficult to read / needs more detail / doesn’t make sense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10</w:t>
            </w:r>
          </w:p>
        </w:tc>
      </w:tr>
      <w:tr w:rsidR="002E1FE1" w:rsidRPr="00525033" w:rsidTr="00355D29">
        <w:tc>
          <w:tcPr>
            <w:tcW w:w="3662" w:type="dxa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All elements of narrative included – characters, setting, problem and solution                              15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Most elements of narrative included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10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Some element of narrative included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5</w:t>
            </w:r>
          </w:p>
        </w:tc>
      </w:tr>
      <w:tr w:rsidR="002E1FE1" w:rsidRPr="00525033" w:rsidTr="00355D29">
        <w:tc>
          <w:tcPr>
            <w:tcW w:w="3662" w:type="dxa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Story gives enough detail for reader to understand / enjoy, and finishes well                              15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More detail needed for reader to understand / enjoy ending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 xml:space="preserve">              10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Difficult to understand because of missing detail.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5</w:t>
            </w:r>
          </w:p>
        </w:tc>
      </w:tr>
      <w:tr w:rsidR="002E1FE1" w:rsidRPr="00525033" w:rsidTr="00355D29">
        <w:tc>
          <w:tcPr>
            <w:tcW w:w="3662" w:type="dxa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Correct spelling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15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Some spelling errors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10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Lots of spelling errors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5</w:t>
            </w:r>
          </w:p>
        </w:tc>
      </w:tr>
      <w:tr w:rsidR="002E1FE1" w:rsidRPr="00525033" w:rsidTr="00355D29">
        <w:tc>
          <w:tcPr>
            <w:tcW w:w="3662" w:type="dxa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Correct use of punctuation and grammar                                   15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Mostly correct use of punctuation and grammar                            10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Missing punctuation / errors in grammar make reading difficult</w:t>
            </w:r>
            <w:r w:rsidRPr="00525033">
              <w:rPr>
                <w:rFonts w:ascii="Arial Narrow" w:hAnsi="Arial Narrow"/>
                <w:sz w:val="44"/>
                <w:szCs w:val="44"/>
              </w:rPr>
              <w:t xml:space="preserve"> </w:t>
            </w:r>
            <w:r w:rsidRPr="00525033">
              <w:rPr>
                <w:rFonts w:ascii="Arial Narrow" w:hAnsi="Arial Narrow"/>
                <w:sz w:val="28"/>
                <w:szCs w:val="28"/>
              </w:rPr>
              <w:t xml:space="preserve"> 5</w:t>
            </w:r>
          </w:p>
        </w:tc>
      </w:tr>
      <w:tr w:rsidR="002E1FE1" w:rsidRPr="00525033" w:rsidTr="00355D29">
        <w:trPr>
          <w:trHeight w:val="362"/>
        </w:trPr>
        <w:tc>
          <w:tcPr>
            <w:tcW w:w="3662" w:type="dxa"/>
            <w:vMerge w:val="restart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32"/>
                <w:szCs w:val="32"/>
              </w:rPr>
            </w:pPr>
            <w:r w:rsidRPr="00525033">
              <w:rPr>
                <w:rFonts w:ascii="Arial Narrow" w:hAnsi="Arial Narrow"/>
                <w:sz w:val="32"/>
                <w:szCs w:val="32"/>
              </w:rPr>
              <w:t xml:space="preserve">Total =    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32"/>
                <w:szCs w:val="32"/>
              </w:rPr>
            </w:pPr>
            <w:r w:rsidRPr="00525033">
              <w:rPr>
                <w:rFonts w:ascii="Arial Narrow" w:hAnsi="Arial Narrow"/>
                <w:sz w:val="32"/>
                <w:szCs w:val="32"/>
              </w:rPr>
              <w:t xml:space="preserve"> / 100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2E1FE1" w:rsidRPr="00525033" w:rsidRDefault="002E1FE1" w:rsidP="00355D2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A+  91-100</w:t>
            </w:r>
          </w:p>
        </w:tc>
        <w:tc>
          <w:tcPr>
            <w:tcW w:w="2442" w:type="dxa"/>
            <w:gridSpan w:val="2"/>
            <w:shd w:val="clear" w:color="auto" w:fill="auto"/>
            <w:vAlign w:val="center"/>
          </w:tcPr>
          <w:p w:rsidR="002E1FE1" w:rsidRPr="00525033" w:rsidRDefault="002E1FE1" w:rsidP="00355D2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B  71-80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2E1FE1" w:rsidRPr="00525033" w:rsidRDefault="002E1FE1" w:rsidP="00355D2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D  51-60</w:t>
            </w:r>
          </w:p>
        </w:tc>
      </w:tr>
      <w:tr w:rsidR="002E1FE1" w:rsidRPr="00525033" w:rsidTr="00355D29">
        <w:trPr>
          <w:trHeight w:val="362"/>
        </w:trPr>
        <w:tc>
          <w:tcPr>
            <w:tcW w:w="3662" w:type="dxa"/>
            <w:vMerge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2E1FE1" w:rsidRPr="00525033" w:rsidRDefault="002E1FE1" w:rsidP="00355D2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A  81-90</w:t>
            </w:r>
          </w:p>
        </w:tc>
        <w:tc>
          <w:tcPr>
            <w:tcW w:w="2442" w:type="dxa"/>
            <w:gridSpan w:val="2"/>
            <w:shd w:val="clear" w:color="auto" w:fill="auto"/>
            <w:vAlign w:val="center"/>
          </w:tcPr>
          <w:p w:rsidR="002E1FE1" w:rsidRPr="00525033" w:rsidRDefault="002E1FE1" w:rsidP="00355D2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C  61-70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2E1FE1" w:rsidRPr="00525033" w:rsidRDefault="002E1FE1" w:rsidP="00355D2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E/F  under 50</w:t>
            </w:r>
          </w:p>
        </w:tc>
      </w:tr>
    </w:tbl>
    <w:p w:rsidR="002E1FE1" w:rsidRPr="002E1FE1" w:rsidRDefault="002E1FE1" w:rsidP="002E1FE1">
      <w:pPr>
        <w:rPr>
          <w:rFonts w:ascii="Arial Narrow" w:hAnsi="Arial Narrow"/>
          <w:sz w:val="36"/>
          <w:szCs w:val="36"/>
        </w:rPr>
      </w:pPr>
      <w:bookmarkStart w:id="0" w:name="_GoBack"/>
      <w:bookmarkEnd w:id="0"/>
    </w:p>
    <w:sectPr w:rsidR="002E1FE1" w:rsidRPr="002E1FE1" w:rsidSect="00FF7500">
      <w:footerReference w:type="default" r:id="rId7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4F0" w:rsidRDefault="008354F0" w:rsidP="00494189">
      <w:r>
        <w:separator/>
      </w:r>
    </w:p>
  </w:endnote>
  <w:endnote w:type="continuationSeparator" w:id="0">
    <w:p w:rsidR="008354F0" w:rsidRDefault="008354F0" w:rsidP="0049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189" w:rsidRPr="00494189" w:rsidRDefault="00494189">
    <w:pPr>
      <w:pStyle w:val="Footer"/>
      <w:rPr>
        <w:sz w:val="20"/>
      </w:rPr>
    </w:pPr>
    <w:r w:rsidRPr="00494189">
      <w:rPr>
        <w:sz w:val="20"/>
      </w:rPr>
      <w:t>MargD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4F0" w:rsidRDefault="008354F0" w:rsidP="00494189">
      <w:r>
        <w:separator/>
      </w:r>
    </w:p>
  </w:footnote>
  <w:footnote w:type="continuationSeparator" w:id="0">
    <w:p w:rsidR="008354F0" w:rsidRDefault="008354F0" w:rsidP="00494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E1"/>
    <w:rsid w:val="002E1FE1"/>
    <w:rsid w:val="00494189"/>
    <w:rsid w:val="004C5D30"/>
    <w:rsid w:val="008354F0"/>
    <w:rsid w:val="00887604"/>
    <w:rsid w:val="00973D1F"/>
    <w:rsid w:val="009D5DEA"/>
    <w:rsid w:val="009E7A48"/>
    <w:rsid w:val="00E375C8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FE1"/>
    <w:rPr>
      <w:rFonts w:eastAsia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1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189"/>
    <w:rPr>
      <w:rFonts w:eastAsia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941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189"/>
    <w:rPr>
      <w:rFonts w:eastAsia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189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FE1"/>
    <w:rPr>
      <w:rFonts w:eastAsia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1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189"/>
    <w:rPr>
      <w:rFonts w:eastAsia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941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189"/>
    <w:rPr>
      <w:rFonts w:eastAsia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189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4</cp:revision>
  <dcterms:created xsi:type="dcterms:W3CDTF">2018-03-16T08:32:00Z</dcterms:created>
  <dcterms:modified xsi:type="dcterms:W3CDTF">2018-03-16T08:36:00Z</dcterms:modified>
</cp:coreProperties>
</file>